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C" w:rsidRDefault="007B643C">
      <w:pPr>
        <w:rPr>
          <w:rFonts w:hint="cs"/>
        </w:rPr>
      </w:pPr>
      <w:r w:rsidRPr="007B643C">
        <w:t>BIA</w:t>
      </w:r>
      <w:r w:rsidRPr="007B643C">
        <w:rPr>
          <w:cs/>
        </w:rPr>
        <w:t>4.3/62 กล่อง 8</w:t>
      </w:r>
      <w:bookmarkStart w:id="0" w:name="_GoBack"/>
      <w:bookmarkEnd w:id="0"/>
    </w:p>
    <w:p w:rsidR="00E11ECD" w:rsidRDefault="00E11ECD">
      <w:pPr>
        <w:rPr>
          <w:cs/>
        </w:rPr>
      </w:pPr>
      <w:r>
        <w:rPr>
          <w:rFonts w:hint="cs"/>
          <w:cs/>
        </w:rPr>
        <w:t>หน้า 1</w:t>
      </w:r>
      <w:r>
        <w:t xml:space="preserve"> </w:t>
      </w:r>
      <w:r>
        <w:rPr>
          <w:rFonts w:hint="cs"/>
          <w:cs/>
        </w:rPr>
        <w:t>ว่าง</w:t>
      </w:r>
    </w:p>
    <w:p w:rsidR="00290E94" w:rsidRDefault="00E11ECD">
      <w:r>
        <w:rPr>
          <w:rFonts w:hint="cs"/>
          <w:cs/>
        </w:rPr>
        <w:t>เห็นความว่างในความวุ่น</w:t>
      </w:r>
    </w:p>
    <w:p w:rsidR="00E11ECD" w:rsidRDefault="00E11ECD">
      <w:r>
        <w:rPr>
          <w:rFonts w:hint="cs"/>
          <w:cs/>
        </w:rPr>
        <w:t>ว่าง วุ่น ว่าง</w:t>
      </w:r>
    </w:p>
    <w:p w:rsidR="00E11ECD" w:rsidRDefault="00E11ECD">
      <w:r>
        <w:rPr>
          <w:rFonts w:hint="cs"/>
          <w:cs/>
        </w:rPr>
        <w:t>ภาวะแห่</w:t>
      </w:r>
      <w:proofErr w:type="spellStart"/>
      <w:r>
        <w:rPr>
          <w:rFonts w:hint="cs"/>
          <w:cs/>
        </w:rPr>
        <w:t>งอนันตกาล</w:t>
      </w:r>
      <w:proofErr w:type="spellEnd"/>
      <w:r>
        <w:rPr>
          <w:rFonts w:hint="cs"/>
          <w:cs/>
        </w:rPr>
        <w:t xml:space="preserve"> ก็ดี</w:t>
      </w:r>
    </w:p>
    <w:p w:rsidR="00E11ECD" w:rsidRDefault="00E11ECD">
      <w:r>
        <w:rPr>
          <w:rFonts w:hint="cs"/>
          <w:cs/>
        </w:rPr>
        <w:t>ยุคแห่งสากลจักรวาล</w:t>
      </w:r>
    </w:p>
    <w:p w:rsidR="00E11ECD" w:rsidRDefault="00E11ECD" w:rsidP="00E11ECD">
      <w:pPr>
        <w:tabs>
          <w:tab w:val="left" w:pos="1260"/>
        </w:tabs>
      </w:pPr>
      <w:r>
        <w:t>“</w:t>
      </w:r>
      <w:r>
        <w:tab/>
      </w:r>
      <w:r>
        <w:rPr>
          <w:rFonts w:hint="cs"/>
          <w:cs/>
        </w:rPr>
        <w:t>ชาติทางกาย</w:t>
      </w:r>
    </w:p>
    <w:p w:rsidR="00E11ECD" w:rsidRDefault="00E11ECD" w:rsidP="00E11ECD">
      <w:pPr>
        <w:tabs>
          <w:tab w:val="left" w:pos="1260"/>
        </w:tabs>
      </w:pPr>
      <w:r>
        <w:t>“</w:t>
      </w:r>
      <w:r>
        <w:tab/>
      </w:r>
      <w:r>
        <w:rPr>
          <w:rFonts w:hint="cs"/>
          <w:cs/>
        </w:rPr>
        <w:t>ชาติทางจิต (กรณีหนึ่งๆ)</w:t>
      </w:r>
    </w:p>
    <w:p w:rsidR="00E11ECD" w:rsidRDefault="00E11ECD" w:rsidP="00E11ECD">
      <w:pPr>
        <w:tabs>
          <w:tab w:val="left" w:pos="1260"/>
        </w:tabs>
      </w:pPr>
      <w:r>
        <w:t>“</w:t>
      </w:r>
      <w:r>
        <w:tab/>
      </w:r>
      <w:r>
        <w:rPr>
          <w:rFonts w:hint="cs"/>
          <w:cs/>
        </w:rPr>
        <w:t xml:space="preserve">ขณะจิต </w:t>
      </w:r>
      <w:r>
        <w:t>[</w:t>
      </w:r>
      <w:r>
        <w:rPr>
          <w:rFonts w:hint="cs"/>
          <w:cs/>
        </w:rPr>
        <w:t>แห่งภวังคจิต ก็ดี)</w:t>
      </w:r>
    </w:p>
    <w:p w:rsidR="00E11ECD" w:rsidRDefault="00E11ECD" w:rsidP="00E11ECD">
      <w:pPr>
        <w:tabs>
          <w:tab w:val="left" w:pos="1260"/>
        </w:tabs>
      </w:pPr>
      <w:r>
        <w:rPr>
          <w:rFonts w:hint="cs"/>
          <w:cs/>
        </w:rPr>
        <w:t xml:space="preserve">ภาวะแห่งคำว่า ทั้งหมด </w:t>
      </w:r>
      <w:r>
        <w:t>=</w:t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สพฺพํ</w:t>
      </w:r>
      <w:proofErr w:type="spellEnd"/>
      <w:r>
        <w:rPr>
          <w:rFonts w:hint="cs"/>
          <w:cs/>
        </w:rPr>
        <w:t xml:space="preserve"> ก็ดี</w:t>
      </w:r>
    </w:p>
    <w:p w:rsidR="00E11ECD" w:rsidRDefault="00E11ECD" w:rsidP="00E11ECD">
      <w:pPr>
        <w:tabs>
          <w:tab w:val="left" w:pos="1260"/>
        </w:tabs>
      </w:pPr>
      <w:r>
        <w:rPr>
          <w:rFonts w:hint="cs"/>
          <w:cs/>
        </w:rPr>
        <w:t>ตั้งต้นจากความว่างเป็นวุ่นกลับว่าง นิรันดร.</w:t>
      </w:r>
    </w:p>
    <w:p w:rsidR="00E11ECD" w:rsidRDefault="00E11ECD" w:rsidP="00E11ECD">
      <w:pPr>
        <w:tabs>
          <w:tab w:val="left" w:pos="1260"/>
        </w:tabs>
      </w:pPr>
      <w:r>
        <w:rPr>
          <w:rFonts w:hint="cs"/>
          <w:cs/>
        </w:rPr>
        <w:t>แม้ขณะวุ่น ความว่างก็มิได้หายไปไหน อยู่หลังวุ่น</w:t>
      </w:r>
    </w:p>
    <w:p w:rsidR="00E11ECD" w:rsidRDefault="00E11ECD" w:rsidP="00E11ECD">
      <w:pPr>
        <w:tabs>
          <w:tab w:val="left" w:pos="1260"/>
        </w:tabs>
      </w:pPr>
      <w:r>
        <w:rPr>
          <w:rFonts w:hint="cs"/>
          <w:cs/>
        </w:rPr>
        <w:t>ใครเห็นความว่างในความวุ่นบ้าง?</w:t>
      </w:r>
    </w:p>
    <w:p w:rsidR="00E11ECD" w:rsidRDefault="00E11ECD" w:rsidP="00E11ECD">
      <w:pPr>
        <w:tabs>
          <w:tab w:val="left" w:pos="1260"/>
        </w:tabs>
      </w:pPr>
      <w:r>
        <w:rPr>
          <w:rFonts w:hint="cs"/>
          <w:cs/>
        </w:rPr>
        <w:t>เขาก็จะเห็นว่ามีนิพพานอยู่</w:t>
      </w:r>
      <w:proofErr w:type="spellStart"/>
      <w:r>
        <w:rPr>
          <w:rFonts w:hint="cs"/>
          <w:cs/>
        </w:rPr>
        <w:t>ในวัฏฏ</w:t>
      </w:r>
      <w:proofErr w:type="spellEnd"/>
      <w:r>
        <w:rPr>
          <w:rFonts w:hint="cs"/>
          <w:cs/>
        </w:rPr>
        <w:t>สงสารซึ่งเป็นเพียงมายาของมั่นคง–แท้จริง–นิรันดร คือความว่าง</w:t>
      </w:r>
      <w:r>
        <w:t>!</w:t>
      </w:r>
    </w:p>
    <w:p w:rsidR="00E11ECD" w:rsidRPr="00E11ECD" w:rsidRDefault="00E11ECD" w:rsidP="00E11ECD">
      <w:pPr>
        <w:tabs>
          <w:tab w:val="left" w:pos="1260"/>
        </w:tabs>
      </w:pPr>
    </w:p>
    <w:p w:rsidR="00E11ECD" w:rsidRDefault="00E11ECD" w:rsidP="00E11ECD">
      <w:r>
        <w:rPr>
          <w:rFonts w:hint="cs"/>
          <w:cs/>
        </w:rPr>
        <w:t>หน้า 2</w:t>
      </w:r>
      <w:r>
        <w:t xml:space="preserve"> </w:t>
      </w:r>
      <w:r>
        <w:rPr>
          <w:rFonts w:hint="cs"/>
          <w:cs/>
        </w:rPr>
        <w:t>ลวง</w:t>
      </w:r>
    </w:p>
    <w:p w:rsidR="00E11ECD" w:rsidRDefault="00E11ECD" w:rsidP="00E11ECD">
      <w:pPr>
        <w:rPr>
          <w:cs/>
        </w:rPr>
      </w:pPr>
      <w:r>
        <w:rPr>
          <w:rFonts w:hint="cs"/>
          <w:cs/>
        </w:rPr>
        <w:t>ภาพลวงของธรรมชาติ</w:t>
      </w:r>
    </w:p>
    <w:p w:rsidR="00E11ECD" w:rsidRDefault="00E11ECD">
      <w:r>
        <w:rPr>
          <w:rFonts w:hint="cs"/>
          <w:cs/>
        </w:rPr>
        <w:t>ถ้าน้ำไม่มี เกาะ ท. ก็กลายเป็นภูเขาหมด</w:t>
      </w:r>
    </w:p>
    <w:p w:rsidR="00E11ECD" w:rsidRDefault="00E11ECD" w:rsidP="00E11ECD">
      <w:r>
        <w:rPr>
          <w:rFonts w:hint="cs"/>
          <w:cs/>
        </w:rPr>
        <w:t>ถ้าดินไม่มี ภูเขา ท. ก็กลายเป็นก้อนหินลอยฟ้าหมด</w:t>
      </w:r>
    </w:p>
    <w:p w:rsidR="00E11ECD" w:rsidRDefault="00E11ECD" w:rsidP="00E11ECD">
      <w:pPr>
        <w:tabs>
          <w:tab w:val="left" w:pos="3240"/>
        </w:tabs>
      </w:pPr>
      <w:r>
        <w:rPr>
          <w:rFonts w:hint="cs"/>
          <w:cs/>
        </w:rPr>
        <w:t>ถ้าฟ้าไม่มี</w:t>
      </w:r>
      <w:r>
        <w:rPr>
          <w:rFonts w:hint="cs"/>
          <w:cs/>
        </w:rPr>
        <w:tab/>
        <w:t>ทุกอย่างก็ว่างหมด</w:t>
      </w:r>
    </w:p>
    <w:p w:rsidR="00E11ECD" w:rsidRDefault="00E11ECD" w:rsidP="00E11ECD">
      <w:pPr>
        <w:tabs>
          <w:tab w:val="left" w:pos="3240"/>
        </w:tabs>
      </w:pPr>
      <w:r>
        <w:rPr>
          <w:rFonts w:hint="cs"/>
          <w:cs/>
        </w:rPr>
        <w:t>นี้คือภาพลวง.</w:t>
      </w:r>
    </w:p>
    <w:p w:rsidR="00E11ECD" w:rsidRDefault="00E11ECD" w:rsidP="00E11ECD">
      <w:pPr>
        <w:tabs>
          <w:tab w:val="left" w:pos="3240"/>
        </w:tabs>
      </w:pPr>
    </w:p>
    <w:p w:rsidR="00E11ECD" w:rsidRDefault="00E11ECD" w:rsidP="00E11ECD">
      <w:pPr>
        <w:tabs>
          <w:tab w:val="left" w:pos="3240"/>
        </w:tabs>
      </w:pPr>
      <w:r>
        <w:rPr>
          <w:rFonts w:hint="cs"/>
          <w:cs/>
        </w:rPr>
        <w:t>หน้า 3 คลื่น</w:t>
      </w:r>
    </w:p>
    <w:p w:rsidR="00E11ECD" w:rsidRDefault="00E11ECD" w:rsidP="00E11ECD">
      <w:pPr>
        <w:tabs>
          <w:tab w:val="left" w:pos="3240"/>
        </w:tabs>
      </w:pPr>
      <w:r>
        <w:rPr>
          <w:rFonts w:hint="cs"/>
          <w:cs/>
        </w:rPr>
        <w:t>คลื่น มีความเป็นคลื่น เมื่อมีการกระทบกับฝั่ง หรือกระทบกับเรือ กับลม หรืออะไรก็ตาม</w:t>
      </w:r>
      <w:r>
        <w:t xml:space="preserve">; </w:t>
      </w:r>
      <w:r>
        <w:rPr>
          <w:rFonts w:hint="cs"/>
          <w:cs/>
        </w:rPr>
        <w:t>มิฉะนั้น หามีคลื่นไม่, นี่คือมายาของคลื่น.</w:t>
      </w:r>
    </w:p>
    <w:p w:rsidR="00E11ECD" w:rsidRPr="00E11ECD" w:rsidRDefault="00E11ECD" w:rsidP="00E11ECD">
      <w:pPr>
        <w:tabs>
          <w:tab w:val="left" w:pos="3240"/>
        </w:tabs>
        <w:rPr>
          <w:cs/>
        </w:rPr>
      </w:pPr>
      <w:r>
        <w:rPr>
          <w:rFonts w:hint="cs"/>
          <w:cs/>
        </w:rPr>
        <w:t>อย่ากลัวคลื่นเลย.</w:t>
      </w:r>
    </w:p>
    <w:sectPr w:rsidR="00E11ECD" w:rsidRPr="00E11ECD" w:rsidSect="002657EB">
      <w:pgSz w:w="11906" w:h="16838" w:code="9"/>
      <w:pgMar w:top="1008" w:right="1008" w:bottom="1008" w:left="1008" w:header="432" w:footer="432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2"/>
    <w:rsid w:val="002657EB"/>
    <w:rsid w:val="003E4F42"/>
    <w:rsid w:val="007B643C"/>
    <w:rsid w:val="008546AC"/>
    <w:rsid w:val="00C26651"/>
    <w:rsid w:val="00E11ECD"/>
    <w:rsid w:val="00E1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/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ECD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/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ECD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Kittisak Rungrueanwatthachai</dc:creator>
  <cp:lastModifiedBy>Kittisak Rungrueanwatthachai</cp:lastModifiedBy>
  <cp:revision>3</cp:revision>
  <dcterms:created xsi:type="dcterms:W3CDTF">2024-10-03T06:53:00Z</dcterms:created>
  <dcterms:modified xsi:type="dcterms:W3CDTF">2024-10-03T07:04:00Z</dcterms:modified>
</cp:coreProperties>
</file>